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8D" w:rsidRPr="003A2F0A" w:rsidRDefault="004F558D" w:rsidP="004F55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 стили речи.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Роса – это водяные капли. Они осаждаются из влажного воздуха на охлаждённые поверхности растений, почвы, предметов. Роса выпадает обычно в вечерние, ночные и утренние часы. Капля росы называется росинкой.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C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B7C64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Ранним утром на листке ландыша появилась росинка, прозрачная и прохладная. Играют в росинке солнечные лучи. Скачет мимо кузнечик. Увидел он алмазную капельку.- Ах, как пить хочется! Наклонился кузнечик над росинкой, загляделся на неё. Жалко стало красу разрушать. Сидит, не может от росинки глаз отвести. </w:t>
      </w:r>
      <w:r w:rsidR="008256E1"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Ответ: </w:t>
      </w:r>
      <w:r w:rsidR="008256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. У А.С. Пушкина есть такие строки: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«Люблю я пышное природы увя</w:t>
      </w:r>
      <w:bookmarkStart w:id="0" w:name="_GoBack"/>
      <w:bookmarkEnd w:id="0"/>
      <w:r w:rsidRPr="003A2F0A">
        <w:rPr>
          <w:rFonts w:ascii="Times New Roman" w:eastAsia="Times New Roman" w:hAnsi="Times New Roman" w:cs="Times New Roman"/>
          <w:sz w:val="24"/>
          <w:szCs w:val="24"/>
        </w:rPr>
        <w:t>данье,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В багрец и в золото одетые леса».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Какие краски осени назвал поэт?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C64">
        <w:rPr>
          <w:rFonts w:ascii="Times New Roman" w:eastAsia="Times New Roman" w:hAnsi="Times New Roman" w:cs="Times New Roman"/>
          <w:sz w:val="24"/>
          <w:szCs w:val="24"/>
        </w:rPr>
        <w:t>1) тёмно-красный и блестяще-жёлтый;</w:t>
      </w:r>
      <w:r w:rsidRPr="00FB7C64">
        <w:rPr>
          <w:rFonts w:ascii="Times New Roman" w:eastAsia="Times New Roman" w:hAnsi="Times New Roman" w:cs="Times New Roman"/>
          <w:sz w:val="24"/>
          <w:szCs w:val="24"/>
        </w:rPr>
        <w:br/>
      </w:r>
      <w:r w:rsidRPr="003A2F0A">
        <w:rPr>
          <w:rFonts w:ascii="Times New Roman" w:eastAsia="Times New Roman" w:hAnsi="Times New Roman" w:cs="Times New Roman"/>
          <w:sz w:val="24"/>
          <w:szCs w:val="24"/>
        </w:rPr>
        <w:t>2) ярко-красный и светло-жёлтый;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3) тёмно-красный и блестяще-рыжий;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4) тёмно-коричневый и блестяще-жёлтый.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Прочитай произведение.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Заяц и черепаха</w:t>
      </w:r>
    </w:p>
    <w:p w:rsidR="004F558D" w:rsidRPr="003A2F0A" w:rsidRDefault="004F558D" w:rsidP="008256E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Поспорили однажды заяц и черепаха, кто быстрее лесную поляну обежит.</w:t>
      </w:r>
    </w:p>
    <w:p w:rsidR="004F558D" w:rsidRPr="003A2F0A" w:rsidRDefault="004F558D" w:rsidP="008256E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Черепаха тронулась в путь, а заяц ле</w:t>
      </w:r>
      <w:r w:rsidR="00FB7C64">
        <w:rPr>
          <w:rFonts w:ascii="Times New Roman" w:eastAsia="Times New Roman" w:hAnsi="Times New Roman" w:cs="Times New Roman"/>
          <w:sz w:val="24"/>
          <w:szCs w:val="24"/>
        </w:rPr>
        <w:t>жит под кустом, посмеивается:  «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>Спеши, спеши, черепаха, все равно я тебя догоню».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="008256E1">
        <w:rPr>
          <w:rFonts w:ascii="Times New Roman" w:eastAsia="Times New Roman" w:hAnsi="Times New Roman" w:cs="Times New Roman"/>
          <w:sz w:val="24"/>
          <w:szCs w:val="24"/>
        </w:rPr>
        <w:tab/>
      </w:r>
      <w:r w:rsidRPr="003A2F0A">
        <w:rPr>
          <w:rFonts w:ascii="Times New Roman" w:eastAsia="Times New Roman" w:hAnsi="Times New Roman" w:cs="Times New Roman"/>
          <w:sz w:val="24"/>
          <w:szCs w:val="24"/>
        </w:rPr>
        <w:t>Но пока он так потешался, черепаха - хоть и тихо шла</w:t>
      </w:r>
      <w:r w:rsidR="00FB7C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>- оказалась у цели. Бросился заяц за нею, да поздно.</w:t>
      </w:r>
    </w:p>
    <w:p w:rsidR="004F558D" w:rsidRPr="00FB7C64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="00825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B7C64">
        <w:rPr>
          <w:rFonts w:ascii="Times New Roman" w:eastAsia="Times New Roman" w:hAnsi="Times New Roman" w:cs="Times New Roman"/>
          <w:sz w:val="24"/>
          <w:szCs w:val="24"/>
        </w:rPr>
        <w:t xml:space="preserve">Бегать- то он умел, но не знал того, что, лежа на месте, и от черепахи можно отстать. </w:t>
      </w:r>
    </w:p>
    <w:p w:rsidR="004F558D" w:rsidRPr="003A2F0A" w:rsidRDefault="004F558D" w:rsidP="004F558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58D" w:rsidRPr="00FB7C64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64">
        <w:rPr>
          <w:rFonts w:ascii="Times New Roman" w:eastAsia="Times New Roman" w:hAnsi="Times New Roman" w:cs="Times New Roman"/>
          <w:b/>
          <w:sz w:val="24"/>
          <w:szCs w:val="24"/>
        </w:rPr>
        <w:t>1) Подчеркни слова, которые передают основную мысль текста.</w:t>
      </w:r>
    </w:p>
    <w:p w:rsidR="004F558D" w:rsidRPr="00FB7C64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64">
        <w:rPr>
          <w:rFonts w:ascii="Times New Roman" w:eastAsia="Times New Roman" w:hAnsi="Times New Roman" w:cs="Times New Roman"/>
          <w:b/>
          <w:sz w:val="24"/>
          <w:szCs w:val="24"/>
        </w:rPr>
        <w:t>2) Выбери пословицу, которая по содержанию соответствует произведению.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- Один в поле не воин.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- Всякая дорога вдвоем веселей.</w:t>
      </w:r>
    </w:p>
    <w:p w:rsidR="004F558D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7C64">
        <w:rPr>
          <w:rFonts w:ascii="Times New Roman" w:eastAsia="Times New Roman" w:hAnsi="Times New Roman" w:cs="Times New Roman"/>
          <w:sz w:val="24"/>
          <w:szCs w:val="24"/>
        </w:rPr>
        <w:t xml:space="preserve">- Играть играй, да дело знай. </w:t>
      </w:r>
    </w:p>
    <w:p w:rsidR="008256E1" w:rsidRDefault="008256E1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56E1" w:rsidRDefault="008256E1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56E1" w:rsidRDefault="008256E1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56E1" w:rsidRPr="008256E1" w:rsidRDefault="008256E1" w:rsidP="00825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36"/>
          <w:szCs w:val="36"/>
          <w:u w:val="single"/>
        </w:rPr>
        <w:lastRenderedPageBreak/>
        <w:t>Приём пропуска букв:</w:t>
      </w:r>
    </w:p>
    <w:p w:rsidR="008256E1" w:rsidRDefault="008256E1" w:rsidP="00825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56E1">
        <w:rPr>
          <w:rFonts w:ascii="Times New Roman" w:eastAsia="Times New Roman" w:hAnsi="Times New Roman" w:cs="Times New Roman"/>
          <w:sz w:val="24"/>
          <w:szCs w:val="24"/>
        </w:rPr>
        <w:drawing>
          <wp:inline distT="0" distB="0" distL="0" distR="0" wp14:anchorId="25FDE96C" wp14:editId="18F091FA">
            <wp:extent cx="5267325" cy="3895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389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E1" w:rsidRPr="008256E1" w:rsidRDefault="008256E1" w:rsidP="00825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 w:rsidRPr="008256E1">
        <w:rPr>
          <w:rFonts w:ascii="Times New Roman" w:eastAsia="Times New Roman" w:hAnsi="Times New Roman" w:cs="Times New Roman"/>
          <w:sz w:val="36"/>
          <w:szCs w:val="36"/>
          <w:u w:val="single"/>
        </w:rPr>
        <w:t>Чтение строчек с прикрытой основой:</w:t>
      </w:r>
    </w:p>
    <w:p w:rsidR="008256E1" w:rsidRPr="00FB7C64" w:rsidRDefault="008256E1" w:rsidP="00825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56E1">
        <w:rPr>
          <w:rFonts w:ascii="Times New Roman" w:eastAsia="Times New Roman" w:hAnsi="Times New Roman" w:cs="Times New Roman"/>
          <w:sz w:val="24"/>
          <w:szCs w:val="24"/>
        </w:rPr>
        <w:drawing>
          <wp:inline distT="0" distB="0" distL="0" distR="0" wp14:anchorId="152740D8" wp14:editId="1DEF6401">
            <wp:extent cx="5133975" cy="3848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3848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0AE" w:rsidRDefault="00C940AE"/>
    <w:sectPr w:rsidR="00C940AE" w:rsidSect="008256E1">
      <w:pgSz w:w="11906" w:h="16838"/>
      <w:pgMar w:top="993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9A0"/>
    <w:multiLevelType w:val="multilevel"/>
    <w:tmpl w:val="21844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558D"/>
    <w:rsid w:val="000640A3"/>
    <w:rsid w:val="004F558D"/>
    <w:rsid w:val="005C2300"/>
    <w:rsid w:val="008256E1"/>
    <w:rsid w:val="00C940AE"/>
    <w:rsid w:val="00FB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5</cp:revision>
  <cp:lastPrinted>2019-03-25T16:52:00Z</cp:lastPrinted>
  <dcterms:created xsi:type="dcterms:W3CDTF">2019-03-15T05:42:00Z</dcterms:created>
  <dcterms:modified xsi:type="dcterms:W3CDTF">2019-03-25T16:53:00Z</dcterms:modified>
</cp:coreProperties>
</file>